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57A" w:rsidRDefault="00A8557A" w:rsidP="00A8557A">
      <w:pPr>
        <w:tabs>
          <w:tab w:val="left" w:pos="-284"/>
        </w:tabs>
        <w:jc w:val="center"/>
        <w:rPr>
          <w:b/>
          <w:sz w:val="28"/>
        </w:rPr>
      </w:pPr>
      <w:r w:rsidRPr="00A8557A">
        <w:rPr>
          <w:b/>
          <w:sz w:val="28"/>
        </w:rPr>
        <w:t>Тематика лекций для родителей</w:t>
      </w:r>
    </w:p>
    <w:p w:rsidR="00A8557A" w:rsidRDefault="00A8557A" w:rsidP="00A8557A">
      <w:pPr>
        <w:tabs>
          <w:tab w:val="left" w:pos="-284"/>
        </w:tabs>
        <w:jc w:val="center"/>
        <w:rPr>
          <w:b/>
          <w:sz w:val="28"/>
        </w:rPr>
      </w:pPr>
    </w:p>
    <w:p w:rsidR="00A8557A" w:rsidRPr="00A8557A" w:rsidRDefault="00A8557A" w:rsidP="00A8557A">
      <w:pPr>
        <w:tabs>
          <w:tab w:val="left" w:pos="-284"/>
        </w:tabs>
        <w:jc w:val="center"/>
        <w:rPr>
          <w:b/>
          <w:sz w:val="28"/>
        </w:rPr>
      </w:pP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Законы воспитания в семье. Какими им быть? (1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Воспитание ненасилием в семье. (2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Как научить сына или дочь говорить «нет»? (3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Детская агрессивность, ее причины и последствия. (4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За что ставят на учет в полиции? (5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 xml:space="preserve">Свободное время - для души и с пользой </w:t>
      </w:r>
      <w:r w:rsidRPr="00A8557A">
        <w:rPr>
          <w:rFonts w:ascii="Times New Roman" w:hAnsi="Times New Roman"/>
          <w:sz w:val="28"/>
          <w:szCs w:val="24"/>
        </w:rPr>
        <w:t xml:space="preserve"> </w:t>
      </w:r>
      <w:r w:rsidRPr="00A8557A">
        <w:rPr>
          <w:rFonts w:ascii="Times New Roman" w:hAnsi="Times New Roman"/>
          <w:sz w:val="28"/>
          <w:szCs w:val="24"/>
        </w:rPr>
        <w:t>ли Чем занят ваш ребенок? (6 класс)</w:t>
      </w:r>
    </w:p>
    <w:p w:rsidR="00A8557A" w:rsidRP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Как уберечь подростка от насилия? (7 класс)</w:t>
      </w:r>
    </w:p>
    <w:p w:rsidR="00A8557A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8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Конфликты с собственным ребенком и пути их разрешения.</w:t>
      </w:r>
    </w:p>
    <w:p w:rsidR="00A8557A" w:rsidRPr="00A8557A" w:rsidRDefault="00A8557A" w:rsidP="00A8557A">
      <w:pPr>
        <w:pStyle w:val="NoSpacing"/>
        <w:spacing w:line="480" w:lineRule="auto"/>
        <w:ind w:left="1080"/>
        <w:rPr>
          <w:rFonts w:ascii="Times New Roman" w:hAnsi="Times New Roman"/>
          <w:sz w:val="28"/>
          <w:szCs w:val="24"/>
        </w:rPr>
      </w:pPr>
      <w:bookmarkStart w:id="0" w:name="_GoBack"/>
      <w:bookmarkEnd w:id="0"/>
      <w:r w:rsidRPr="00A8557A">
        <w:rPr>
          <w:rFonts w:ascii="Times New Roman" w:hAnsi="Times New Roman"/>
          <w:sz w:val="28"/>
          <w:szCs w:val="24"/>
        </w:rPr>
        <w:t xml:space="preserve"> (8 класс)</w:t>
      </w:r>
    </w:p>
    <w:p w:rsidR="00A8557A" w:rsidRPr="00BC0BF6" w:rsidRDefault="00A8557A" w:rsidP="00A8557A">
      <w:pPr>
        <w:pStyle w:val="NoSpacing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A8557A">
        <w:rPr>
          <w:rFonts w:ascii="Times New Roman" w:hAnsi="Times New Roman"/>
          <w:sz w:val="28"/>
          <w:szCs w:val="24"/>
        </w:rPr>
        <w:t>Как научиться быть ответственным за свои поступки? (9 класс</w:t>
      </w:r>
      <w:r w:rsidRPr="00BC0BF6">
        <w:rPr>
          <w:rFonts w:ascii="Times New Roman" w:hAnsi="Times New Roman"/>
          <w:sz w:val="24"/>
          <w:szCs w:val="24"/>
        </w:rPr>
        <w:t xml:space="preserve">) </w:t>
      </w:r>
    </w:p>
    <w:p w:rsidR="00457F05" w:rsidRDefault="00457F05"/>
    <w:sectPr w:rsidR="0045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93D3D"/>
    <w:multiLevelType w:val="hybridMultilevel"/>
    <w:tmpl w:val="12F478B6"/>
    <w:lvl w:ilvl="0" w:tplc="1E947B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57A"/>
    <w:rsid w:val="00457F05"/>
    <w:rsid w:val="00A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8557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7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A8557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2021-10-12T11:01:00Z</dcterms:created>
  <dcterms:modified xsi:type="dcterms:W3CDTF">2021-10-12T11:03:00Z</dcterms:modified>
</cp:coreProperties>
</file>