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1.</w:t>
      </w:r>
      <w:r w:rsidRPr="008615E3">
        <w:t> Что из перечисленного ниже было впервые осуществлено при Екатерине II?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8615E3">
        <w:t>1) строительство металлургических мануфактур</w:t>
      </w:r>
      <w:r w:rsidRPr="008615E3">
        <w:br/>
        <w:t>2) выпуск бумажных денег</w:t>
      </w:r>
      <w:r w:rsidRPr="008615E3">
        <w:br/>
        <w:t>3) отмена внутренних таможенных пошлин</w:t>
      </w:r>
      <w:r w:rsidRPr="008615E3">
        <w:br/>
        <w:t>4) замена подворного обложения подушной податью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2.</w:t>
      </w:r>
      <w:r w:rsidRPr="008615E3">
        <w:t> Политику императрицы Екатерины II называют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8615E3">
        <w:t>1) республиканской</w:t>
      </w:r>
      <w:r w:rsidRPr="008615E3">
        <w:br/>
        <w:t>2) просвещённым абсолютизмом</w:t>
      </w:r>
      <w:r w:rsidRPr="008615E3">
        <w:br/>
        <w:t>3) абсолютизмом</w:t>
      </w:r>
      <w:r w:rsidRPr="008615E3">
        <w:br/>
        <w:t>4) сословно-представительной монархией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3.</w:t>
      </w:r>
      <w:r w:rsidRPr="008615E3">
        <w:t> Передача монастырских и церковных земель в государственное управление называется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8615E3">
        <w:t>1) кондицией</w:t>
      </w:r>
      <w:r w:rsidRPr="008615E3">
        <w:br/>
        <w:t>2) секуляризацией</w:t>
      </w:r>
      <w:r w:rsidRPr="008615E3">
        <w:br/>
        <w:t>3) коалицией</w:t>
      </w:r>
      <w:r w:rsidRPr="008615E3">
        <w:br/>
        <w:t>4) местничеством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4.</w:t>
      </w:r>
      <w:r w:rsidRPr="008615E3">
        <w:t> Правление Екатерины II называют «золотым веком» дворянства, потому что дворянам было разрешено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8615E3">
        <w:t>1) подавать челобитные лично императрице</w:t>
      </w:r>
      <w:r w:rsidRPr="008615E3">
        <w:br/>
        <w:t>2) создавать политические организации</w:t>
      </w:r>
      <w:r w:rsidRPr="008615E3">
        <w:br/>
        <w:t>3) служить только 25 лет</w:t>
      </w:r>
      <w:r w:rsidRPr="008615E3">
        <w:br/>
        <w:t>4) ссылать крестьян на каторгу без суда и следствия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5</w:t>
      </w:r>
      <w:r w:rsidRPr="008615E3">
        <w:rPr>
          <w:rStyle w:val="a4"/>
          <w:bdr w:val="none" w:sz="0" w:space="0" w:color="auto" w:frame="1"/>
        </w:rPr>
        <w:t>.</w:t>
      </w:r>
      <w:r w:rsidRPr="008615E3">
        <w:t> Какое из указанных ниже событий произошло в период правления Павла I?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8615E3">
        <w:t>1) учреждение Кабинета министров</w:t>
      </w:r>
      <w:r w:rsidRPr="008615E3">
        <w:br/>
        <w:t>2) создание коллегий</w:t>
      </w:r>
      <w:r w:rsidRPr="008615E3">
        <w:br/>
        <w:t>3) образование уездов в составе губерний</w:t>
      </w:r>
      <w:r w:rsidRPr="008615E3">
        <w:br/>
        <w:t>4) принятие Акта о престолонаследии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6</w:t>
      </w:r>
      <w:r w:rsidRPr="008615E3">
        <w:rPr>
          <w:rStyle w:val="a4"/>
          <w:bdr w:val="none" w:sz="0" w:space="0" w:color="auto" w:frame="1"/>
        </w:rPr>
        <w:t>.</w:t>
      </w:r>
      <w:r w:rsidRPr="008615E3">
        <w:t> Какое из перечисленных ниже событий относится ко второй половине XVIII в.?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8615E3">
        <w:t>1) обязательность образования для всех сословий</w:t>
      </w:r>
      <w:r w:rsidRPr="008615E3">
        <w:br/>
        <w:t>2) основание Славяно-греко-латинской академии в Москве</w:t>
      </w:r>
      <w:r w:rsidRPr="008615E3">
        <w:br/>
        <w:t>3) открытие первого учебного заведения для женщин — Смольного института</w:t>
      </w:r>
      <w:r w:rsidRPr="008615E3">
        <w:br/>
        <w:t>4) основание Санкт-Петербурга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7</w:t>
      </w:r>
      <w:r w:rsidRPr="008615E3">
        <w:rPr>
          <w:rStyle w:val="a4"/>
          <w:bdr w:val="none" w:sz="0" w:space="0" w:color="auto" w:frame="1"/>
        </w:rPr>
        <w:t>.</w:t>
      </w:r>
      <w:r w:rsidRPr="008615E3">
        <w:t> Установите соответствие между именами исторических деятелей и их характеристиками: к каждому элементу первого столбца подберите соответствующий элемент из второго столбца.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615E3" w:rsidTr="008615E3">
        <w:tc>
          <w:tcPr>
            <w:tcW w:w="2943" w:type="dxa"/>
          </w:tcPr>
          <w:p w:rsidR="008615E3" w:rsidRPr="008615E3" w:rsidRDefault="008615E3" w:rsidP="008615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b w:val="0"/>
                <w:bCs w:val="0"/>
              </w:rPr>
            </w:pPr>
            <w:r w:rsidRPr="008615E3">
              <w:rPr>
                <w:rStyle w:val="a4"/>
                <w:bdr w:val="none" w:sz="0" w:space="0" w:color="auto" w:frame="1"/>
              </w:rPr>
              <w:t>Исторические деятели</w:t>
            </w:r>
          </w:p>
        </w:tc>
        <w:tc>
          <w:tcPr>
            <w:tcW w:w="6628" w:type="dxa"/>
          </w:tcPr>
          <w:p w:rsidR="008615E3" w:rsidRPr="008615E3" w:rsidRDefault="008615E3" w:rsidP="008615E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b w:val="0"/>
                <w:bCs w:val="0"/>
              </w:rPr>
            </w:pPr>
            <w:r w:rsidRPr="008615E3">
              <w:rPr>
                <w:rStyle w:val="a4"/>
                <w:bdr w:val="none" w:sz="0" w:space="0" w:color="auto" w:frame="1"/>
              </w:rPr>
              <w:t>Характеристика</w:t>
            </w:r>
          </w:p>
        </w:tc>
      </w:tr>
      <w:tr w:rsidR="008615E3" w:rsidTr="008615E3">
        <w:tc>
          <w:tcPr>
            <w:tcW w:w="2943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 w:rsidRPr="008615E3">
              <w:t>A) А. Н. Радищев</w:t>
            </w:r>
            <w:r w:rsidRPr="008615E3">
              <w:br/>
            </w:r>
          </w:p>
        </w:tc>
        <w:tc>
          <w:tcPr>
            <w:tcW w:w="6628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 w:rsidRPr="008615E3">
              <w:t xml:space="preserve">1) флотоводец, разгромивший турецкий флот в морском сражении при </w:t>
            </w:r>
            <w:proofErr w:type="spellStart"/>
            <w:r w:rsidRPr="008615E3">
              <w:t>Калиакрии</w:t>
            </w:r>
            <w:proofErr w:type="spellEnd"/>
          </w:p>
        </w:tc>
      </w:tr>
      <w:tr w:rsidR="008615E3" w:rsidTr="008615E3">
        <w:tc>
          <w:tcPr>
            <w:tcW w:w="2943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 w:rsidRPr="008615E3">
              <w:t>Б) Н. И. Новиков</w:t>
            </w:r>
          </w:p>
        </w:tc>
        <w:tc>
          <w:tcPr>
            <w:tcW w:w="6628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 w:rsidRPr="008615E3">
              <w:t>2) автор «Путешествия из Петербурга в Москву»</w:t>
            </w:r>
          </w:p>
        </w:tc>
      </w:tr>
      <w:tr w:rsidR="008615E3" w:rsidTr="008615E3">
        <w:tc>
          <w:tcPr>
            <w:tcW w:w="2943" w:type="dxa"/>
          </w:tcPr>
          <w:p w:rsidR="008615E3" w:rsidRPr="008615E3" w:rsidRDefault="008615E3" w:rsidP="008615E3">
            <w:pPr>
              <w:pStyle w:val="a3"/>
              <w:shd w:val="clear" w:color="auto" w:fill="FFFFFF"/>
              <w:spacing w:before="0" w:beforeAutospacing="0" w:after="390" w:afterAutospacing="0"/>
              <w:textAlignment w:val="baseline"/>
              <w:rPr>
                <w:rStyle w:val="a4"/>
                <w:b w:val="0"/>
                <w:bCs w:val="0"/>
              </w:rPr>
            </w:pPr>
            <w:r w:rsidRPr="008615E3">
              <w:t>B) Ф. Ф. Ушаков</w:t>
            </w:r>
          </w:p>
        </w:tc>
        <w:tc>
          <w:tcPr>
            <w:tcW w:w="6628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 w:rsidRPr="008615E3">
              <w:t>3) сторонник идей просветителей, известный издатель и писатель</w:t>
            </w:r>
          </w:p>
        </w:tc>
      </w:tr>
    </w:tbl>
    <w:p w:rsid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</w:tblGrid>
      <w:tr w:rsidR="008615E3" w:rsidTr="008615E3">
        <w:tc>
          <w:tcPr>
            <w:tcW w:w="817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>
              <w:rPr>
                <w:rStyle w:val="a4"/>
                <w:bdr w:val="none" w:sz="0" w:space="0" w:color="auto" w:frame="1"/>
              </w:rPr>
              <w:t>А</w:t>
            </w:r>
          </w:p>
        </w:tc>
        <w:tc>
          <w:tcPr>
            <w:tcW w:w="992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>
              <w:rPr>
                <w:rStyle w:val="a4"/>
                <w:bdr w:val="none" w:sz="0" w:space="0" w:color="auto" w:frame="1"/>
              </w:rPr>
              <w:t>Б</w:t>
            </w:r>
          </w:p>
        </w:tc>
        <w:tc>
          <w:tcPr>
            <w:tcW w:w="993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bookmarkStart w:id="0" w:name="_GoBack"/>
            <w:bookmarkEnd w:id="0"/>
            <w:r>
              <w:rPr>
                <w:rStyle w:val="a4"/>
                <w:bdr w:val="none" w:sz="0" w:space="0" w:color="auto" w:frame="1"/>
              </w:rPr>
              <w:t>В</w:t>
            </w:r>
          </w:p>
        </w:tc>
      </w:tr>
      <w:tr w:rsidR="008615E3" w:rsidTr="008615E3">
        <w:tc>
          <w:tcPr>
            <w:tcW w:w="817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:rsidR="008615E3" w:rsidRDefault="008615E3" w:rsidP="008615E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</w:p>
        </w:tc>
      </w:tr>
    </w:tbl>
    <w:p w:rsid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615E3">
        <w:rPr>
          <w:rStyle w:val="a4"/>
          <w:bdr w:val="none" w:sz="0" w:space="0" w:color="auto" w:frame="1"/>
        </w:rPr>
        <w:t>8</w:t>
      </w:r>
      <w:r w:rsidRPr="008615E3">
        <w:rPr>
          <w:rStyle w:val="a4"/>
          <w:bdr w:val="none" w:sz="0" w:space="0" w:color="auto" w:frame="1"/>
        </w:rPr>
        <w:t>.</w:t>
      </w:r>
      <w:r w:rsidRPr="008615E3">
        <w:t> 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 в ответ.</w:t>
      </w:r>
    </w:p>
    <w:p w:rsidR="008615E3" w:rsidRPr="008615E3" w:rsidRDefault="008615E3" w:rsidP="008615E3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8615E3">
        <w:t>1) убийство Павла I</w:t>
      </w:r>
      <w:r w:rsidRPr="008615E3">
        <w:br/>
        <w:t>2) присоединение Крыма</w:t>
      </w:r>
      <w:r w:rsidRPr="008615E3">
        <w:br/>
        <w:t>3) здание «Жалованной грамоты городам»</w:t>
      </w:r>
      <w:r w:rsidRPr="008615E3">
        <w:br/>
        <w:t>4) учреждение Вольного экономического обществ</w:t>
      </w:r>
    </w:p>
    <w:p w:rsidR="004B1B50" w:rsidRPr="008615E3" w:rsidRDefault="004B1B50"/>
    <w:sectPr w:rsidR="004B1B50" w:rsidRPr="0086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E3"/>
    <w:rsid w:val="004B1B50"/>
    <w:rsid w:val="008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E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8615E3"/>
    <w:rPr>
      <w:b/>
      <w:bCs/>
    </w:rPr>
  </w:style>
  <w:style w:type="paragraph" w:customStyle="1" w:styleId="answers">
    <w:name w:val="answers"/>
    <w:basedOn w:val="a"/>
    <w:rsid w:val="008615E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5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61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E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8615E3"/>
    <w:rPr>
      <w:b/>
      <w:bCs/>
    </w:rPr>
  </w:style>
  <w:style w:type="paragraph" w:customStyle="1" w:styleId="answers">
    <w:name w:val="answers"/>
    <w:basedOn w:val="a"/>
    <w:rsid w:val="008615E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5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61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cp:lastPrinted>2020-05-12T19:10:00Z</cp:lastPrinted>
  <dcterms:created xsi:type="dcterms:W3CDTF">2020-05-12T19:06:00Z</dcterms:created>
  <dcterms:modified xsi:type="dcterms:W3CDTF">2020-05-12T19:15:00Z</dcterms:modified>
</cp:coreProperties>
</file>